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06" w:rsidRPr="000A4206" w:rsidRDefault="000A4206" w:rsidP="005E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0A42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Лепим подводных обитателей « РЫБКИ»</w:t>
      </w:r>
    </w:p>
    <w:p w:rsidR="000A4206" w:rsidRDefault="000A4206" w:rsidP="005E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8"/>
          <w:lang w:eastAsia="ru-RU"/>
        </w:rPr>
      </w:pPr>
    </w:p>
    <w:p w:rsidR="005E39C0" w:rsidRPr="005E39C0" w:rsidRDefault="005E39C0" w:rsidP="005E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4AB"/>
          <w:sz w:val="27"/>
          <w:szCs w:val="27"/>
          <w:lang w:eastAsia="ru-RU"/>
        </w:rPr>
      </w:pPr>
      <w:r w:rsidRPr="005E39C0">
        <w:rPr>
          <w:rFonts w:ascii="Times New Roman" w:eastAsia="Times New Roman" w:hAnsi="Times New Roman" w:cs="Times New Roman"/>
          <w:color w:val="333399"/>
          <w:sz w:val="28"/>
          <w:lang w:eastAsia="ru-RU"/>
        </w:rPr>
        <w:t> Подводный</w:t>
      </w:r>
      <w:r w:rsidRPr="005E39C0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 мир очень красочен и ярок, но напрямую не доступен для изучения детьми. Ведь туда просто так не заглянешь! А там столько всего </w:t>
      </w:r>
      <w:r w:rsidRPr="005E39C0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интересного</w:t>
      </w:r>
      <w:r w:rsidRPr="005E39C0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: необычные растения и водоросли, разноцветные рыбки и грозные акулы, задорные дельфины и гигантские киты. </w:t>
      </w:r>
    </w:p>
    <w:p w:rsidR="005E39C0" w:rsidRPr="005E39C0" w:rsidRDefault="005E39C0" w:rsidP="005E3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2" w:rsidRPr="00700D12" w:rsidRDefault="00700D12" w:rsidP="00700D12">
      <w:pPr>
        <w:spacing w:before="316" w:after="15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  <w:r w:rsidRPr="00700D12"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  <w:t>Рыбка из одного куска пластилина</w:t>
      </w:r>
    </w:p>
    <w:p w:rsidR="00700D12" w:rsidRPr="00700D12" w:rsidRDefault="00700D12" w:rsidP="0070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Скатать шарик.</w:t>
      </w:r>
    </w:p>
    <w:p w:rsidR="00700D12" w:rsidRPr="00700D12" w:rsidRDefault="00700D12" w:rsidP="00700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3209925" cy="2408869"/>
            <wp:effectExtent l="0" t="0" r="0" b="0"/>
            <wp:docPr id="1" name="Рисунок 1" descr="Лепка: простая рыб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: простая рыб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45" cy="24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Pr="00700D12" w:rsidRDefault="00700D12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Скатывания шарика детям удаётся хорошо, показывать приём не нужно</w:t>
      </w:r>
    </w:p>
    <w:p w:rsidR="000A4206" w:rsidRDefault="000A4206" w:rsidP="000A42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2" w:rsidRPr="00700D12" w:rsidRDefault="00700D12" w:rsidP="00700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форму овала.</w:t>
      </w:r>
    </w:p>
    <w:p w:rsidR="00700D12" w:rsidRPr="00700D12" w:rsidRDefault="00700D12" w:rsidP="00700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3091594" cy="2314575"/>
            <wp:effectExtent l="0" t="0" r="0" b="0"/>
            <wp:docPr id="2" name="Рисунок 2" descr="Лепка: аквариумная рыб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ка: аквариумная рыб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20" cy="231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Pr="00700D12" w:rsidRDefault="00700D12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Дети знают, большинство рыб имеют овальное туловище</w:t>
      </w:r>
    </w:p>
    <w:p w:rsidR="000F7CF4" w:rsidRDefault="000F7CF4" w:rsidP="000F7CF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2" w:rsidRPr="00700D12" w:rsidRDefault="000F7CF4" w:rsidP="000F7CF4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00D12"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заднюю часть.</w:t>
      </w:r>
    </w:p>
    <w:p w:rsidR="00700D12" w:rsidRPr="00700D12" w:rsidRDefault="00700D12" w:rsidP="00700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3350815" cy="2514600"/>
            <wp:effectExtent l="0" t="0" r="0" b="0"/>
            <wp:docPr id="3" name="Рисунок 3" descr="Лепка: несложная рыб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ка: несложная рыб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36" cy="251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Pr="00700D12" w:rsidRDefault="00700D12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Приём вытягивания следует продемонстрировать</w:t>
      </w:r>
    </w:p>
    <w:p w:rsidR="00387A3F" w:rsidRDefault="00387A3F" w:rsidP="00387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F" w:rsidRDefault="00387A3F" w:rsidP="00387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A3F" w:rsidRDefault="00387A3F" w:rsidP="00387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D12" w:rsidRPr="00387A3F" w:rsidRDefault="00387A3F" w:rsidP="00387A3F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00D12" w:rsidRPr="003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Прищипыванием сформировать хвостик.</w:t>
      </w:r>
    </w:p>
    <w:p w:rsidR="00700D12" w:rsidRPr="00700D12" w:rsidRDefault="00700D12" w:rsidP="00700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3211197" cy="2409825"/>
            <wp:effectExtent l="0" t="0" r="0" b="0"/>
            <wp:docPr id="4" name="Рисунок 4" descr="Лепка для детей: простая рыб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ка для детей: простая рыб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19" cy="24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Default="00700D12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proofErr w:type="spellStart"/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Прищипывание</w:t>
      </w:r>
      <w:proofErr w:type="spellEnd"/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 xml:space="preserve"> также показываем детям</w:t>
      </w:r>
    </w:p>
    <w:p w:rsidR="009F6025" w:rsidRDefault="009F6025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</w:p>
    <w:p w:rsidR="009F6025" w:rsidRDefault="009F6025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</w:p>
    <w:p w:rsidR="009F6025" w:rsidRDefault="009F6025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</w:p>
    <w:p w:rsidR="009F6025" w:rsidRDefault="009F6025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</w:p>
    <w:p w:rsidR="009F6025" w:rsidRPr="00700D12" w:rsidRDefault="009F6025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bookmarkStart w:id="0" w:name="_GoBack"/>
      <w:bookmarkEnd w:id="0"/>
    </w:p>
    <w:p w:rsidR="00700D12" w:rsidRPr="00387A3F" w:rsidRDefault="00700D12" w:rsidP="00387A3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Стекой прорисовать детали.</w:t>
      </w:r>
    </w:p>
    <w:p w:rsidR="00700D12" w:rsidRPr="00700D12" w:rsidRDefault="00700D12" w:rsidP="00700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4338319" cy="3255666"/>
            <wp:effectExtent l="19050" t="0" r="5081" b="0"/>
            <wp:docPr id="5" name="Рисунок 5" descr="Готовая работа: рыб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ая работа: рыб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69" cy="325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Pr="00700D12" w:rsidRDefault="00700D12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Детализация — обязательный этап лепки</w:t>
      </w:r>
    </w:p>
    <w:p w:rsidR="00387A3F" w:rsidRDefault="00387A3F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387A3F" w:rsidRDefault="00387A3F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0F7CF4" w:rsidRDefault="000F7CF4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0F7CF4" w:rsidRDefault="000F7CF4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0F7CF4" w:rsidRDefault="000F7CF4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0F7CF4" w:rsidRDefault="000F7CF4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0F7CF4" w:rsidRDefault="000F7CF4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0F7CF4" w:rsidRDefault="000F7CF4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0F7CF4" w:rsidRDefault="000F7CF4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0F7CF4" w:rsidRDefault="000F7CF4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</w:p>
    <w:p w:rsidR="00700D12" w:rsidRPr="00700D12" w:rsidRDefault="00700D12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  <w:r w:rsidRPr="00700D12"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  <w:lastRenderedPageBreak/>
        <w:t>Рыба-кит конструктивным способом</w:t>
      </w:r>
    </w:p>
    <w:p w:rsidR="00700D12" w:rsidRPr="00700D12" w:rsidRDefault="00700D12" w:rsidP="00700D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Скатывание и формирование деталей: шарообразное туловище, хвост, колбаски для фонтанчика, шарики для глаз.</w:t>
      </w:r>
    </w:p>
    <w:p w:rsidR="00700D12" w:rsidRPr="00700D12" w:rsidRDefault="00700D12" w:rsidP="00700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4583095" cy="3439357"/>
            <wp:effectExtent l="19050" t="0" r="7955" b="0"/>
            <wp:docPr id="6" name="Рисунок 6" descr="Лепка: кит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пка: кит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46" cy="34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Pr="00700D12" w:rsidRDefault="00700D12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Форма и количество деталей могут быть нарисованы на доске или схеме</w:t>
      </w:r>
    </w:p>
    <w:p w:rsidR="00700D12" w:rsidRPr="00700D12" w:rsidRDefault="00700D12" w:rsidP="00700D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деталей.</w:t>
      </w:r>
    </w:p>
    <w:p w:rsidR="00700D12" w:rsidRPr="00700D12" w:rsidRDefault="00700D12" w:rsidP="00700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4472563" cy="3356409"/>
            <wp:effectExtent l="19050" t="0" r="4187" b="0"/>
            <wp:docPr id="7" name="Рисунок 7" descr="Лепка: кашалот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пка: кашалот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14" cy="33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Pr="00700D12" w:rsidRDefault="00700D12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Конструктивный способ считает наиболее сложным для детей 4–5 лет</w:t>
      </w:r>
    </w:p>
    <w:p w:rsidR="00700D12" w:rsidRPr="00700D12" w:rsidRDefault="00700D12" w:rsidP="00700D12">
      <w:pPr>
        <w:spacing w:before="316" w:after="158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</w:pPr>
      <w:r w:rsidRPr="00700D12">
        <w:rPr>
          <w:rFonts w:ascii="Times New Roman" w:eastAsia="Times New Roman" w:hAnsi="Times New Roman" w:cs="Times New Roman"/>
          <w:b/>
          <w:bCs/>
          <w:color w:val="FF0000"/>
          <w:spacing w:val="-7"/>
          <w:sz w:val="44"/>
          <w:szCs w:val="44"/>
          <w:lang w:eastAsia="ru-RU"/>
        </w:rPr>
        <w:lastRenderedPageBreak/>
        <w:t>Рыбка комбинированным способом</w:t>
      </w:r>
    </w:p>
    <w:p w:rsidR="00700D12" w:rsidRPr="00700D12" w:rsidRDefault="00700D12" w:rsidP="00700D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Вылепливание</w:t>
      </w:r>
      <w:proofErr w:type="spellEnd"/>
      <w:r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с хвостиком пластичным способом и подготовка деталей.</w:t>
      </w:r>
    </w:p>
    <w:p w:rsidR="00700D12" w:rsidRPr="00700D12" w:rsidRDefault="00700D12" w:rsidP="00700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4573047" cy="3431817"/>
            <wp:effectExtent l="19050" t="0" r="0" b="0"/>
            <wp:docPr id="8" name="Рисунок 8" descr="Лепка в детском саду: рыбк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пка в детском саду: рыбк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099" cy="343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Pr="00700D12" w:rsidRDefault="00700D12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Комбинированный способ интереснее детям возможностью сочетать несколько цветов в поделке</w:t>
      </w:r>
    </w:p>
    <w:p w:rsidR="00700D12" w:rsidRPr="00700D12" w:rsidRDefault="00700D12" w:rsidP="00700D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Примазывание</w:t>
      </w:r>
      <w:proofErr w:type="spellEnd"/>
      <w:r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</w:t>
      </w:r>
    </w:p>
    <w:p w:rsidR="00700D12" w:rsidRPr="00700D12" w:rsidRDefault="00700D12" w:rsidP="00700D12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4412273" cy="3311165"/>
            <wp:effectExtent l="19050" t="0" r="7327" b="0"/>
            <wp:docPr id="9" name="Рисунок 9" descr="Лепка с детьми: рыбк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пка с детьми: рыбк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23" cy="331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Pr="00700D12" w:rsidRDefault="00700D12" w:rsidP="00700D12">
      <w:pPr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i/>
          <w:iCs/>
          <w:color w:val="888888"/>
          <w:sz w:val="24"/>
          <w:szCs w:val="24"/>
          <w:lang w:eastAsia="ru-RU"/>
        </w:rPr>
        <w:t>Изображение получается реалистичнее с примазанными элементами</w:t>
      </w:r>
    </w:p>
    <w:p w:rsidR="00700D12" w:rsidRPr="00700D12" w:rsidRDefault="00700D12" w:rsidP="00700D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Детализация стекой.</w:t>
      </w:r>
    </w:p>
    <w:p w:rsidR="00404396" w:rsidRDefault="00700D12" w:rsidP="00700D12"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91692" cy="3213049"/>
            <wp:effectExtent l="19050" t="0" r="0" b="0"/>
            <wp:docPr id="10" name="Рисунок 10" descr="Лепка комбинированным способом: рыбк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пка комбинированным способом: рыбк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29" cy="321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396" w:rsidSect="0040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E56"/>
    <w:multiLevelType w:val="multilevel"/>
    <w:tmpl w:val="3874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B6446"/>
    <w:multiLevelType w:val="multilevel"/>
    <w:tmpl w:val="7C0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B40B9"/>
    <w:multiLevelType w:val="hybridMultilevel"/>
    <w:tmpl w:val="AC2EE49C"/>
    <w:lvl w:ilvl="0" w:tplc="C51EB4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573AA8"/>
    <w:multiLevelType w:val="multilevel"/>
    <w:tmpl w:val="F486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41C9A"/>
    <w:multiLevelType w:val="multilevel"/>
    <w:tmpl w:val="031826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D12"/>
    <w:rsid w:val="000A4206"/>
    <w:rsid w:val="000F7CF4"/>
    <w:rsid w:val="00387A3F"/>
    <w:rsid w:val="00404396"/>
    <w:rsid w:val="005E39C0"/>
    <w:rsid w:val="00700D12"/>
    <w:rsid w:val="00840AD3"/>
    <w:rsid w:val="009F6025"/>
    <w:rsid w:val="00C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5DD9-A74C-4256-A657-0A039E65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96"/>
  </w:style>
  <w:style w:type="paragraph" w:styleId="1">
    <w:name w:val="heading 1"/>
    <w:basedOn w:val="a"/>
    <w:next w:val="a"/>
    <w:link w:val="10"/>
    <w:uiPriority w:val="9"/>
    <w:qFormat/>
    <w:rsid w:val="00C74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0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70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1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E39C0"/>
    <w:rPr>
      <w:b/>
      <w:bCs/>
    </w:rPr>
  </w:style>
  <w:style w:type="character" w:styleId="a6">
    <w:name w:val="Emphasis"/>
    <w:basedOn w:val="a0"/>
    <w:uiPriority w:val="20"/>
    <w:qFormat/>
    <w:rsid w:val="005E39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4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8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9/01/post_5c4a1fde94333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lkie.net/wp-content/uploads/2019/01/post_5c4a21c112798.jpg" TargetMode="External"/><Relationship Id="rId7" Type="http://schemas.openxmlformats.org/officeDocument/2006/relationships/hyperlink" Target="https://melkie.net/wp-content/uploads/2019/01/post_5c4a1f393b2e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lkie.net/wp-content/uploads/2019/01/post_5c4a20bf98be8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9/01/post_5c4a1fa0b272f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melkie.net/wp-content/uploads/2019/01/post_5c4a1f00dcd16.jpg" TargetMode="External"/><Relationship Id="rId15" Type="http://schemas.openxmlformats.org/officeDocument/2006/relationships/hyperlink" Target="https://melkie.net/wp-content/uploads/2019/01/post_5c4a2088e0004.jpg" TargetMode="External"/><Relationship Id="rId23" Type="http://schemas.openxmlformats.org/officeDocument/2006/relationships/hyperlink" Target="https://melkie.net/wp-content/uploads/2019/01/post_5c4a2201849ec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elkie.net/wp-content/uploads/2019/01/post_5c4a218a88ca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9/01/post_5c4a1f6d2e05e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2020-04-21T15:56:00Z</dcterms:created>
  <dcterms:modified xsi:type="dcterms:W3CDTF">2020-04-21T19:44:00Z</dcterms:modified>
</cp:coreProperties>
</file>