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8" w:rsidRPr="00A34C0A" w:rsidRDefault="00A34C0A" w:rsidP="00A3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0A">
        <w:rPr>
          <w:rFonts w:ascii="Times New Roman" w:hAnsi="Times New Roman" w:cs="Times New Roman"/>
          <w:b/>
          <w:sz w:val="24"/>
          <w:szCs w:val="24"/>
        </w:rPr>
        <w:t>Оснащение спортивного, тренажерного зала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A34C0A" w:rsidRPr="003D1A31" w:rsidTr="00741FAB">
        <w:tc>
          <w:tcPr>
            <w:tcW w:w="1742" w:type="pct"/>
          </w:tcPr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Физкультурный зал, тренажерный зал</w:t>
            </w:r>
          </w:p>
          <w:p w:rsidR="00A34C0A" w:rsidRPr="003D1A31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58" w:type="pct"/>
          </w:tcPr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 – 2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 для малышей – 1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 - 2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– 1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скамьи – 3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– 25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дорожки;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«Тропа здоровья» - 2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Полусферы деревянные – 15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Балансиры пластиковые – 2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 -  18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гимнастические – 25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 – 20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– 33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 – 18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 хоккейные – 10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 – 4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детские в наборе с палками – 22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горка;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«Штанга»;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«Лыжи»;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тренажер;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гребли;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развития мышц ног;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дорожка; 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ограничительные – 10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 малые – 13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 – 3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сухой с шариками;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мягкие – 8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шт.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для оборудования – 1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спортивных игр – 3 шт.;</w:t>
            </w:r>
          </w:p>
          <w:p w:rsidR="00A34C0A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гимнастический – 2 шт.;</w:t>
            </w:r>
          </w:p>
          <w:p w:rsidR="00A34C0A" w:rsidRPr="003D1A31" w:rsidRDefault="00A34C0A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деревянна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зацепом – 1 шт.;</w:t>
            </w:r>
          </w:p>
        </w:tc>
      </w:tr>
    </w:tbl>
    <w:p w:rsidR="00A34C0A" w:rsidRDefault="00A34C0A"/>
    <w:sectPr w:rsidR="00A3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C3"/>
    <w:rsid w:val="00992FB8"/>
    <w:rsid w:val="00A34C0A"/>
    <w:rsid w:val="00D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2017-11-11T11:13:00Z</dcterms:created>
  <dcterms:modified xsi:type="dcterms:W3CDTF">2017-11-11T11:13:00Z</dcterms:modified>
</cp:coreProperties>
</file>